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AEAADB0" w:rsidR="003F50E3"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0DD67ABC" w14:textId="77777777" w:rsidR="003F50E3" w:rsidRPr="003F50E3" w:rsidRDefault="003F50E3" w:rsidP="003F50E3"/>
    <w:p w14:paraId="46A37E72" w14:textId="77777777" w:rsidR="003F50E3" w:rsidRPr="003F50E3" w:rsidRDefault="003F50E3" w:rsidP="003F50E3"/>
    <w:p w14:paraId="12335788" w14:textId="77777777" w:rsidR="003F50E3" w:rsidRPr="003F50E3" w:rsidRDefault="003F50E3" w:rsidP="003F50E3"/>
    <w:p w14:paraId="79BB0283" w14:textId="77777777" w:rsidR="003F50E3" w:rsidRPr="003F50E3" w:rsidRDefault="003F50E3" w:rsidP="003F50E3"/>
    <w:p w14:paraId="6EECDB7E" w14:textId="77777777" w:rsidR="003F50E3" w:rsidRPr="003F50E3" w:rsidRDefault="003F50E3" w:rsidP="003F50E3"/>
    <w:p w14:paraId="09B4B117" w14:textId="00C513A8" w:rsidR="00284521" w:rsidRDefault="00284521" w:rsidP="003F50E3">
      <w:pPr>
        <w:shd w:val="clear" w:color="auto" w:fill="FFFFFF"/>
        <w:bidi/>
        <w:spacing w:line="300" w:lineRule="atLeast"/>
        <w:jc w:val="both"/>
      </w:pPr>
    </w:p>
    <w:p w14:paraId="38CF4216"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Welcome! </w:t>
      </w:r>
    </w:p>
    <w:p w14:paraId="02270D7A"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p>
    <w:p w14:paraId="2F3CBFBD"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TD Summer Reading Club is Canada’s biggest, bilingual summer reading program for kids of all ages, all interests, and all abilities. This free program is offered at 2,000 public libraries across Canada, and it’s easy to include in any summer plans. The Club celebrates Canadian authors, illustrators and stories, and inspires kids to explore the fun of reading their way. This is key to building a lifelong love of reading.</w:t>
      </w:r>
    </w:p>
    <w:p w14:paraId="489474E7"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02559817"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14:paraId="28B8597D" w14:textId="77777777" w:rsidR="00A533F4" w:rsidRPr="00D41703" w:rsidRDefault="00A533F4" w:rsidP="00A533F4">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434DCD8E" w14:textId="77777777" w:rsidR="00A533F4" w:rsidRPr="00D41703" w:rsidRDefault="00A533F4" w:rsidP="00A533F4">
      <w:pPr>
        <w:rPr>
          <w:rFonts w:ascii="Verdana" w:hAnsi="Verdana" w:cs="Arial"/>
          <w:color w:val="000000"/>
        </w:rPr>
      </w:pPr>
      <w:r w:rsidRPr="00D41703">
        <w:rPr>
          <w:rFonts w:ascii="Verdana" w:hAnsi="Verdana" w:cs="Arial"/>
          <w:color w:val="000000"/>
        </w:rPr>
        <w:t>Kids can:</w:t>
      </w:r>
    </w:p>
    <w:p w14:paraId="1AD39376"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14:paraId="41CCC54C"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14:paraId="67B9CD9F"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14:paraId="5E1244DF"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14:paraId="7DE8FF5E"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14:paraId="6E99A99D"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14:paraId="180CDE9A" w14:textId="77777777" w:rsidR="00A533F4" w:rsidRPr="00D41703" w:rsidRDefault="00A533F4" w:rsidP="00A533F4">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write jokes, stories and book reviews, and more! </w:t>
      </w:r>
    </w:p>
    <w:p w14:paraId="40C48972" w14:textId="77777777" w:rsidR="00A533F4" w:rsidRPr="00D41703" w:rsidRDefault="00A533F4" w:rsidP="00A533F4">
      <w:pPr>
        <w:rPr>
          <w:rFonts w:ascii="Verdana" w:hAnsi="Verdana" w:cs="Arial"/>
          <w:iCs/>
          <w:color w:val="000000" w:themeColor="text1"/>
        </w:rPr>
      </w:pPr>
      <w:r w:rsidRPr="00D41703">
        <w:rPr>
          <w:rFonts w:ascii="Verdana" w:hAnsi="Verdana" w:cs="Arial"/>
          <w:iCs/>
          <w:color w:val="000000" w:themeColor="text1"/>
        </w:rPr>
        <w:t xml:space="preserve">There’s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14:paraId="4ED9A98A" w14:textId="77777777" w:rsidR="00A533F4" w:rsidRPr="00D41703" w:rsidRDefault="00A533F4" w:rsidP="00A533F4">
      <w:pPr>
        <w:rPr>
          <w:rFonts w:ascii="Verdana" w:hAnsi="Verdana" w:cs="Arial"/>
          <w:iCs/>
          <w:color w:val="000000" w:themeColor="text1"/>
        </w:rPr>
      </w:pPr>
      <w:r w:rsidRPr="00D41703">
        <w:rPr>
          <w:rFonts w:ascii="Verdana" w:hAnsi="Verdana" w:cs="Arial"/>
          <w:color w:val="000000"/>
        </w:rPr>
        <w:br/>
        <w:t>Talk to your local public library staff this summer to find out how your family can join the TD Summer Reading Club and get your free materials!</w:t>
      </w:r>
    </w:p>
    <w:p w14:paraId="238FC14A" w14:textId="77777777" w:rsidR="00881D6D" w:rsidRPr="00284521" w:rsidRDefault="00881D6D" w:rsidP="00284521">
      <w:pPr>
        <w:bidi/>
        <w:jc w:val="right"/>
      </w:pPr>
      <w:bookmarkStart w:id="0" w:name="_GoBack"/>
      <w:bookmarkEnd w:id="0"/>
    </w:p>
    <w:sectPr w:rsidR="00881D6D" w:rsidRPr="00284521"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691D" w14:textId="77777777" w:rsidR="00442F78" w:rsidRDefault="00442F78" w:rsidP="00074D6B">
      <w:r>
        <w:separator/>
      </w:r>
    </w:p>
  </w:endnote>
  <w:endnote w:type="continuationSeparator" w:id="0">
    <w:p w14:paraId="585A5857" w14:textId="77777777" w:rsidR="00442F78" w:rsidRDefault="00442F78"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DA57" w14:textId="77777777" w:rsidR="00442F78" w:rsidRDefault="00442F78" w:rsidP="00074D6B">
      <w:r>
        <w:separator/>
      </w:r>
    </w:p>
  </w:footnote>
  <w:footnote w:type="continuationSeparator" w:id="0">
    <w:p w14:paraId="5F4A6803" w14:textId="77777777" w:rsidR="00442F78" w:rsidRDefault="00442F78"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30D6ADD7">
          <wp:simplePos x="0" y="0"/>
          <wp:positionH relativeFrom="column">
            <wp:posOffset>-908262</wp:posOffset>
          </wp:positionH>
          <wp:positionV relativeFrom="paragraph">
            <wp:posOffset>-466513</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1785B"/>
    <w:rsid w:val="00284521"/>
    <w:rsid w:val="00395381"/>
    <w:rsid w:val="003F50E3"/>
    <w:rsid w:val="00442F78"/>
    <w:rsid w:val="00745424"/>
    <w:rsid w:val="007D12CE"/>
    <w:rsid w:val="007D56DF"/>
    <w:rsid w:val="00881D6D"/>
    <w:rsid w:val="00912527"/>
    <w:rsid w:val="00932906"/>
    <w:rsid w:val="00A533F4"/>
    <w:rsid w:val="00A5572B"/>
    <w:rsid w:val="00A845FC"/>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28452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8452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5282-707C-4FDE-BF2A-61D4A3D1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2021-01-27T21:30:00Z</dcterms:created>
  <dcterms:modified xsi:type="dcterms:W3CDTF">2021-01-27T21:30:00Z</dcterms:modified>
</cp:coreProperties>
</file>