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7D0F90" w14:textId="223F61E7" w:rsidR="00881D6D" w:rsidRDefault="00074D6B">
      <w:r>
        <w:rPr>
          <w:noProof/>
          <w:lang w:val="en-CA" w:eastAsia="en-CA"/>
        </w:rPr>
        <mc:AlternateContent>
          <mc:Choice Requires="wps">
            <w:drawing>
              <wp:anchor distT="0" distB="0" distL="114300" distR="114300" simplePos="0" relativeHeight="251656704" behindDoc="0" locked="0" layoutInCell="1" allowOverlap="1" wp14:anchorId="58CAB6D1" wp14:editId="73D466E7">
                <wp:simplePos x="0" y="0"/>
                <wp:positionH relativeFrom="column">
                  <wp:posOffset>-459105</wp:posOffset>
                </wp:positionH>
                <wp:positionV relativeFrom="paragraph">
                  <wp:posOffset>7327265</wp:posOffset>
                </wp:positionV>
                <wp:extent cx="2988310" cy="321310"/>
                <wp:effectExtent l="0" t="0" r="0" b="8890"/>
                <wp:wrapSquare wrapText="bothSides"/>
                <wp:docPr id="2" name="Zone de texte 2"/>
                <wp:cNvGraphicFramePr/>
                <a:graphic xmlns:a="http://schemas.openxmlformats.org/drawingml/2006/main">
                  <a:graphicData uri="http://schemas.microsoft.com/office/word/2010/wordprocessingShape">
                    <wps:wsp>
                      <wps:cNvSpPr txBox="1"/>
                      <wps:spPr>
                        <a:xfrm>
                          <a:off x="0" y="0"/>
                          <a:ext cx="2988310" cy="321310"/>
                        </a:xfrm>
                        <a:prstGeom prst="rect">
                          <a:avLst/>
                        </a:prstGeom>
                        <a:noFill/>
                        <a:ln>
                          <a:noFill/>
                        </a:ln>
                        <a:effectLst/>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CF71B57" w14:textId="77777777" w:rsidR="00074D6B" w:rsidRPr="00074D6B" w:rsidRDefault="00074D6B" w:rsidP="00074D6B">
                            <w:pPr>
                              <w:jc w:val="center"/>
                              <w:rPr>
                                <w:rFonts w:ascii="Verdana" w:hAnsi="Verdana" w:cs="MinionPro-Regular"/>
                                <w:b/>
                                <w:bCs/>
                                <w:color w:val="FFFFFF" w:themeColor="background1"/>
                                <w:lang w:val="en-US"/>
                              </w:rPr>
                            </w:pPr>
                            <w:r w:rsidRPr="00074D6B">
                              <w:rPr>
                                <w:rFonts w:ascii="Verdana" w:hAnsi="Verdana" w:cs="MinionPro-Regular"/>
                                <w:b/>
                                <w:bCs/>
                                <w:color w:val="FFFFFF" w:themeColor="background1"/>
                                <w:lang w:val="en-US"/>
                              </w:rPr>
                              <w:t>Your URL here</w:t>
                            </w:r>
                          </w:p>
                          <w:p w14:paraId="5EE0C314" w14:textId="77777777" w:rsidR="00074D6B" w:rsidRPr="00074D6B" w:rsidRDefault="00074D6B" w:rsidP="00074D6B">
                            <w:pPr>
                              <w:rPr>
                                <w:rFonts w:ascii="Verdana" w:hAnsi="Verdana"/>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8CAB6D1" id="_x0000_t202" coordsize="21600,21600" o:spt="202" path="m,l,21600r21600,l21600,xe">
                <v:stroke joinstyle="miter"/>
                <v:path gradientshapeok="t" o:connecttype="rect"/>
              </v:shapetype>
              <v:shape id="Zone de texte 2" o:spid="_x0000_s1026" type="#_x0000_t202" style="position:absolute;margin-left:-36.15pt;margin-top:576.95pt;width:235.3pt;height:25.3pt;z-index:251656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" filled="f" stroked="f">
                <v:textbox>
                  <w:txbxContent>
                    <w:p w14:paraId="6CF71B57" w14:textId="77777777" w:rsidR="00074D6B" w:rsidRPr="00074D6B" w:rsidRDefault="00074D6B" w:rsidP="00074D6B">
                      <w:pPr>
                        <w:jc w:val="center"/>
                        <w:rPr>
                          <w:rFonts w:ascii="Verdana" w:hAnsi="Verdana" w:cs="MinionPro-Regular"/>
                          <w:b/>
                          <w:bCs/>
                          <w:color w:val="FFFFFF" w:themeColor="background1"/>
                          <w:lang w:val="en-US"/>
                        </w:rPr>
                      </w:pPr>
                      <w:r w:rsidRPr="00074D6B">
                        <w:rPr>
                          <w:rFonts w:ascii="Verdana" w:hAnsi="Verdana" w:cs="MinionPro-Regular"/>
                          <w:b/>
                          <w:bCs/>
                          <w:color w:val="FFFFFF" w:themeColor="background1"/>
                          <w:lang w:val="en-US"/>
                        </w:rPr>
                        <w:t>Your URL here</w:t>
                      </w:r>
                    </w:p>
                    <w:p w14:paraId="5EE0C314" w14:textId="77777777" w:rsidR="00074D6B" w:rsidRPr="00074D6B" w:rsidRDefault="00074D6B" w:rsidP="00074D6B">
                      <w:pPr>
                        <w:rPr>
                          <w:rFonts w:ascii="Verdana" w:hAnsi="Verdana"/>
                          <w:b/>
                        </w:rPr>
                      </w:pPr>
                    </w:p>
                  </w:txbxContent>
                </v:textbox>
                <w10:wrap type="square"/>
              </v:shape>
            </w:pict>
          </mc:Fallback>
        </mc:AlternateContent>
      </w:r>
    </w:p>
    <w:p w14:paraId="749B9DC0" w14:textId="40D5B6D6" w:rsidR="000F6C5A" w:rsidRDefault="000F6C5A"/>
    <w:p w14:paraId="61D40502" w14:textId="1DD112B1" w:rsidR="000F6C5A" w:rsidRDefault="000F6C5A"/>
    <w:p w14:paraId="78C6D887" w14:textId="7F6DB723" w:rsidR="000F6C5A" w:rsidRDefault="000F6C5A"/>
    <w:p w14:paraId="2F17C2E9" w14:textId="3D9D2E99" w:rsidR="000F6C5A" w:rsidRDefault="000F6C5A"/>
    <w:p w14:paraId="52118823" w14:textId="05A0776B" w:rsidR="000F6C5A" w:rsidRDefault="000F6C5A"/>
    <w:p w14:paraId="29021A8E" w14:textId="77777777" w:rsidR="00DB3CD0" w:rsidRDefault="00DB3CD0" w:rsidP="00DB3CD0">
      <w:pPr>
        <w:pStyle w:val="NormalWeb"/>
        <w:shd w:val="clear" w:color="auto" w:fill="FFFFFF"/>
        <w:spacing w:before="0" w:beforeAutospacing="0" w:after="0" w:afterAutospacing="0" w:line="300" w:lineRule="atLeast"/>
        <w:rPr>
          <w:rFonts w:ascii="Arial" w:hAnsi="Arial" w:cs="Arial"/>
          <w:noProof/>
          <w:color w:val="000000"/>
          <w:sz w:val="22"/>
          <w:szCs w:val="22"/>
          <w:lang w:val="iu-Latn-CA"/>
        </w:rPr>
      </w:pPr>
    </w:p>
    <w:p w14:paraId="247E9544" w14:textId="77777777" w:rsidR="00E21930" w:rsidRPr="00894AA9" w:rsidRDefault="00E21930" w:rsidP="00E21930">
      <w:pPr>
        <w:pStyle w:val="NormalWeb"/>
        <w:shd w:val="clear" w:color="auto" w:fill="FFFFFF"/>
        <w:bidi/>
        <w:spacing w:before="0" w:beforeAutospacing="0" w:after="0" w:afterAutospacing="0" w:line="300" w:lineRule="atLeast"/>
        <w:rPr>
          <w:rFonts w:ascii="Verdana" w:hAnsi="Verdana" w:cs="Arial"/>
          <w:color w:val="000000"/>
          <w:rtl/>
        </w:rPr>
      </w:pPr>
      <w:r w:rsidRPr="00894AA9">
        <w:rPr>
          <w:rFonts w:ascii="Verdana" w:hAnsi="Verdana"/>
          <w:color w:val="000000"/>
          <w:rtl/>
        </w:rPr>
        <w:t>خوش آمدید!</w:t>
      </w:r>
    </w:p>
    <w:p w14:paraId="2731276C" w14:textId="77777777" w:rsidR="00E21930" w:rsidRPr="00D41703" w:rsidRDefault="00E21930" w:rsidP="00E21930">
      <w:pPr>
        <w:pStyle w:val="NormalWeb"/>
        <w:shd w:val="clear" w:color="auto" w:fill="FFFFFF"/>
        <w:spacing w:before="0" w:beforeAutospacing="0" w:after="0" w:afterAutospacing="0" w:line="300" w:lineRule="atLeast"/>
        <w:rPr>
          <w:rFonts w:ascii="Verdana" w:hAnsi="Verdana" w:cs="Arial"/>
          <w:color w:val="000000"/>
        </w:rPr>
      </w:pPr>
    </w:p>
    <w:p w14:paraId="23C22C48" w14:textId="77777777" w:rsidR="00E21930" w:rsidRPr="00D41703" w:rsidRDefault="00E21930" w:rsidP="00E21930">
      <w:pPr>
        <w:pStyle w:val="NormalWeb"/>
        <w:shd w:val="clear" w:color="auto" w:fill="FFFFFF"/>
        <w:bidi/>
        <w:spacing w:before="0" w:beforeAutospacing="0" w:after="0" w:afterAutospacing="0" w:line="300" w:lineRule="atLeast"/>
        <w:rPr>
          <w:rFonts w:ascii="Verdana" w:hAnsi="Verdana" w:cs="Arial"/>
          <w:color w:val="000000"/>
          <w:rtl/>
        </w:rPr>
      </w:pPr>
      <w:r w:rsidRPr="00894AA9">
        <w:rPr>
          <w:rFonts w:ascii="Verdana" w:hAnsi="Verdana"/>
          <w:color w:val="000000"/>
          <w:rtl/>
        </w:rPr>
        <w:t xml:space="preserve"> باشگاه مطالعه ی تابستانی تی‌دی، بزرگترین برنامه ی مطالعه ی تابستانی دوزبانه در کانادا برای کودکان در تمامی سنین</w:t>
      </w:r>
      <w:r>
        <w:rPr>
          <w:rFonts w:ascii="Verdana" w:hAnsi="Verdana" w:hint="cs"/>
          <w:color w:val="000000"/>
          <w:rtl/>
        </w:rPr>
        <w:t xml:space="preserve"> و با همه ی </w:t>
      </w:r>
      <w:r w:rsidRPr="00894AA9">
        <w:rPr>
          <w:rFonts w:ascii="Verdana" w:hAnsi="Verdana"/>
          <w:color w:val="000000"/>
          <w:rtl/>
        </w:rPr>
        <w:t xml:space="preserve">علایق و توانمندی ها است. این برنامه ی رایگان در </w:t>
      </w:r>
      <w:r>
        <w:rPr>
          <w:rFonts w:ascii="Verdana" w:hAnsi="Verdana" w:hint="cs"/>
          <w:color w:val="000000"/>
          <w:rtl/>
        </w:rPr>
        <w:t>2.200</w:t>
      </w:r>
      <w:r w:rsidRPr="00894AA9">
        <w:rPr>
          <w:rFonts w:ascii="Verdana" w:hAnsi="Verdana"/>
          <w:color w:val="000000"/>
          <w:rtl/>
        </w:rPr>
        <w:t xml:space="preserve"> کتابخانه ی عمومی سرتاسر کانادا ارائه شده و به راحتی می تواند در هر برنامه ی تابستانی شامل شود. این باشگاه به بزرگداشت مؤلفان، تصویرگران و داستان های کانادایی پرداخته و الهام‌بخش کودکان برای جستجوی لذت در مطالعه به روش خودشان است. این برای حصول عشقی همیشگی به مطالعه</w:t>
      </w:r>
      <w:r>
        <w:rPr>
          <w:rFonts w:ascii="Verdana" w:hAnsi="Verdana" w:hint="cs"/>
          <w:color w:val="000000"/>
          <w:rtl/>
        </w:rPr>
        <w:t xml:space="preserve"> کلیدی است.</w:t>
      </w:r>
    </w:p>
    <w:p w14:paraId="6B299C06" w14:textId="77777777" w:rsidR="00E21930" w:rsidRPr="00D41703" w:rsidRDefault="00E21930" w:rsidP="00E21930">
      <w:pPr>
        <w:pStyle w:val="NormalWeb"/>
        <w:shd w:val="clear" w:color="auto" w:fill="FFFFFF"/>
        <w:bidi/>
        <w:spacing w:before="0" w:beforeAutospacing="0" w:after="0" w:afterAutospacing="0" w:line="300" w:lineRule="atLeast"/>
        <w:rPr>
          <w:rFonts w:ascii="Verdana" w:hAnsi="Verdana" w:cs="Arial"/>
          <w:color w:val="000000"/>
          <w:rtl/>
        </w:rPr>
      </w:pPr>
      <w:r>
        <w:rPr>
          <w:rFonts w:ascii="Verdana" w:hAnsi="Verdana" w:hint="cs"/>
          <w:color w:val="000000"/>
          <w:rtl/>
        </w:rPr>
        <w:t> </w:t>
      </w:r>
    </w:p>
    <w:p w14:paraId="3653722A" w14:textId="77777777" w:rsidR="00E21930" w:rsidRPr="00D41703" w:rsidRDefault="00E21930" w:rsidP="00E21930">
      <w:pPr>
        <w:pStyle w:val="NormalWeb"/>
        <w:shd w:val="clear" w:color="auto" w:fill="FFFFFF"/>
        <w:bidi/>
        <w:spacing w:before="0" w:beforeAutospacing="0" w:after="0" w:afterAutospacing="0" w:line="300" w:lineRule="atLeast"/>
        <w:rPr>
          <w:rFonts w:ascii="Verdana" w:hAnsi="Verdana" w:cs="Arial"/>
          <w:color w:val="000000"/>
          <w:rtl/>
        </w:rPr>
      </w:pPr>
      <w:r>
        <w:rPr>
          <w:rFonts w:ascii="Verdana" w:hAnsi="Verdana" w:hint="cs"/>
          <w:color w:val="000000"/>
          <w:rtl/>
        </w:rPr>
        <w:t>بچه ها می توانند در هر جایی مشارکت کنند؛ در کتابخانه های عمومی محلی سرتاسر کانادا، در منزل، به صورت آنلاین یا هر جایی که تابستان آن ها را می برد.</w:t>
      </w:r>
    </w:p>
    <w:p w14:paraId="3A4F82F6" w14:textId="77777777" w:rsidR="00E21930" w:rsidRPr="00D41703" w:rsidRDefault="00E21930" w:rsidP="00E21930">
      <w:pPr>
        <w:pStyle w:val="NormalWeb"/>
        <w:shd w:val="clear" w:color="auto" w:fill="FFFFFF"/>
        <w:bidi/>
        <w:spacing w:before="0" w:beforeAutospacing="0" w:after="0" w:afterAutospacing="0" w:line="300" w:lineRule="atLeast"/>
        <w:rPr>
          <w:rFonts w:ascii="Verdana" w:hAnsi="Verdana" w:cs="Arial"/>
          <w:color w:val="000000"/>
          <w:rtl/>
        </w:rPr>
      </w:pPr>
      <w:r>
        <w:rPr>
          <w:rFonts w:ascii="Verdana" w:hAnsi="Verdana" w:hint="cs"/>
          <w:color w:val="000000"/>
          <w:rtl/>
        </w:rPr>
        <w:t> </w:t>
      </w:r>
    </w:p>
    <w:p w14:paraId="175FD8B5" w14:textId="77777777" w:rsidR="00E21930" w:rsidRPr="00D41703" w:rsidRDefault="00E21930" w:rsidP="00E21930">
      <w:pPr>
        <w:bidi/>
        <w:rPr>
          <w:rFonts w:ascii="Verdana" w:hAnsi="Verdana" w:cs="Arial"/>
          <w:color w:val="000000"/>
          <w:rtl/>
        </w:rPr>
      </w:pPr>
      <w:r>
        <w:rPr>
          <w:rFonts w:ascii="Verdana" w:hAnsi="Verdana" w:hint="cs"/>
          <w:color w:val="000000"/>
          <w:rtl/>
        </w:rPr>
        <w:t>کودکان می توانند:</w:t>
      </w:r>
    </w:p>
    <w:p w14:paraId="53095A37" w14:textId="77777777" w:rsidR="00E21930" w:rsidRPr="00D41703" w:rsidRDefault="00E21930" w:rsidP="00E21930">
      <w:pPr>
        <w:pStyle w:val="ListParagraph"/>
        <w:numPr>
          <w:ilvl w:val="0"/>
          <w:numId w:val="1"/>
        </w:numPr>
        <w:bidi/>
        <w:rPr>
          <w:rFonts w:ascii="Verdana" w:hAnsi="Verdana" w:cs="Arial"/>
          <w:iCs/>
          <w:color w:val="000000" w:themeColor="text1"/>
          <w:sz w:val="24"/>
          <w:szCs w:val="24"/>
          <w:rtl/>
        </w:rPr>
      </w:pPr>
      <w:r>
        <w:rPr>
          <w:rFonts w:ascii="Verdana" w:hAnsi="Verdana" w:hint="cs"/>
          <w:color w:val="000000"/>
          <w:sz w:val="24"/>
          <w:szCs w:val="24"/>
          <w:rtl/>
        </w:rPr>
        <w:t>مطالبی فوق العاده برای مطالعه پیدا کنند</w:t>
      </w:r>
    </w:p>
    <w:p w14:paraId="28D6CE3E" w14:textId="77777777" w:rsidR="00E21930" w:rsidRPr="00D41703" w:rsidRDefault="00E21930" w:rsidP="00E21930">
      <w:pPr>
        <w:pStyle w:val="ListParagraph"/>
        <w:numPr>
          <w:ilvl w:val="0"/>
          <w:numId w:val="1"/>
        </w:numPr>
        <w:bidi/>
        <w:rPr>
          <w:rFonts w:ascii="Verdana" w:hAnsi="Verdana" w:cs="Arial"/>
          <w:iCs/>
          <w:color w:val="000000" w:themeColor="text1"/>
          <w:sz w:val="24"/>
          <w:szCs w:val="24"/>
          <w:rtl/>
        </w:rPr>
      </w:pPr>
      <w:r>
        <w:rPr>
          <w:rFonts w:ascii="Verdana" w:hAnsi="Verdana" w:hint="cs"/>
          <w:color w:val="000000"/>
          <w:sz w:val="24"/>
          <w:szCs w:val="24"/>
          <w:rtl/>
        </w:rPr>
        <w:t>خط سیر مطالعه‌ی ‌شان را دنبال کنند</w:t>
      </w:r>
    </w:p>
    <w:p w14:paraId="53B2E754" w14:textId="77777777" w:rsidR="00E21930" w:rsidRPr="00D41703" w:rsidRDefault="00E21930" w:rsidP="00E21930">
      <w:pPr>
        <w:pStyle w:val="ListParagraph"/>
        <w:numPr>
          <w:ilvl w:val="0"/>
          <w:numId w:val="1"/>
        </w:numPr>
        <w:bidi/>
        <w:rPr>
          <w:rFonts w:ascii="Verdana" w:hAnsi="Verdana" w:cs="Arial"/>
          <w:iCs/>
          <w:color w:val="000000" w:themeColor="text1"/>
          <w:sz w:val="24"/>
          <w:szCs w:val="24"/>
          <w:rtl/>
        </w:rPr>
      </w:pPr>
      <w:r>
        <w:rPr>
          <w:rFonts w:ascii="Verdana" w:hAnsi="Verdana" w:hint="cs"/>
          <w:color w:val="000000"/>
          <w:sz w:val="24"/>
          <w:szCs w:val="24"/>
          <w:rtl/>
        </w:rPr>
        <w:t>با دیگران در سرتاسر کشور ارتباط برقرار کرده و به اشتراک بگذارند</w:t>
      </w:r>
    </w:p>
    <w:p w14:paraId="1161744F" w14:textId="77777777" w:rsidR="00E21930" w:rsidRPr="00D41703" w:rsidRDefault="00E21930" w:rsidP="00E21930">
      <w:pPr>
        <w:pStyle w:val="ListParagraph"/>
        <w:numPr>
          <w:ilvl w:val="0"/>
          <w:numId w:val="1"/>
        </w:numPr>
        <w:bidi/>
        <w:rPr>
          <w:rFonts w:ascii="Verdana" w:hAnsi="Verdana" w:cs="Arial"/>
          <w:iCs/>
          <w:color w:val="000000" w:themeColor="text1"/>
          <w:sz w:val="24"/>
          <w:szCs w:val="24"/>
          <w:rtl/>
        </w:rPr>
      </w:pPr>
      <w:r>
        <w:rPr>
          <w:rFonts w:ascii="Verdana" w:hAnsi="Verdana" w:hint="cs"/>
          <w:color w:val="000000"/>
          <w:sz w:val="24"/>
          <w:szCs w:val="24"/>
          <w:rtl/>
        </w:rPr>
        <w:t xml:space="preserve"> به صورت آنلاین کتاب بخوانند</w:t>
      </w:r>
    </w:p>
    <w:p w14:paraId="62B7B8AA" w14:textId="77777777" w:rsidR="00E21930" w:rsidRPr="00D41703" w:rsidRDefault="00E21930" w:rsidP="00E21930">
      <w:pPr>
        <w:pStyle w:val="ListParagraph"/>
        <w:numPr>
          <w:ilvl w:val="0"/>
          <w:numId w:val="1"/>
        </w:numPr>
        <w:bidi/>
        <w:rPr>
          <w:rFonts w:ascii="Verdana" w:hAnsi="Verdana" w:cs="Arial"/>
          <w:iCs/>
          <w:color w:val="000000" w:themeColor="text1"/>
          <w:sz w:val="24"/>
          <w:szCs w:val="24"/>
          <w:rtl/>
        </w:rPr>
      </w:pPr>
      <w:r>
        <w:rPr>
          <w:rFonts w:ascii="Verdana" w:hAnsi="Verdana" w:hint="cs"/>
          <w:color w:val="000000"/>
          <w:sz w:val="24"/>
          <w:szCs w:val="24"/>
          <w:rtl/>
        </w:rPr>
        <w:t>در فعالیت ها شرکت کنند</w:t>
      </w:r>
    </w:p>
    <w:p w14:paraId="3D3433EA" w14:textId="77777777" w:rsidR="00E21930" w:rsidRPr="00D41703" w:rsidRDefault="00E21930" w:rsidP="00E21930">
      <w:pPr>
        <w:pStyle w:val="ListParagraph"/>
        <w:numPr>
          <w:ilvl w:val="0"/>
          <w:numId w:val="1"/>
        </w:numPr>
        <w:bidi/>
        <w:rPr>
          <w:rFonts w:ascii="Verdana" w:hAnsi="Verdana" w:cs="Arial"/>
          <w:iCs/>
          <w:color w:val="000000" w:themeColor="text1"/>
          <w:sz w:val="24"/>
          <w:szCs w:val="24"/>
          <w:rtl/>
        </w:rPr>
      </w:pPr>
      <w:r>
        <w:rPr>
          <w:rFonts w:ascii="Verdana" w:hAnsi="Verdana" w:hint="cs"/>
          <w:color w:val="000000"/>
          <w:sz w:val="24"/>
          <w:szCs w:val="24"/>
          <w:rtl/>
        </w:rPr>
        <w:t>برچسب جمع‌آوری کنند</w:t>
      </w:r>
    </w:p>
    <w:p w14:paraId="16B86FE7" w14:textId="77777777" w:rsidR="00E21930" w:rsidRPr="00D41703" w:rsidRDefault="00E21930" w:rsidP="00E21930">
      <w:pPr>
        <w:pStyle w:val="ListParagraph"/>
        <w:numPr>
          <w:ilvl w:val="0"/>
          <w:numId w:val="1"/>
        </w:numPr>
        <w:bidi/>
        <w:rPr>
          <w:rFonts w:ascii="Verdana" w:hAnsi="Verdana" w:cs="Arial"/>
          <w:iCs/>
          <w:color w:val="000000" w:themeColor="text1"/>
          <w:sz w:val="24"/>
          <w:szCs w:val="24"/>
          <w:rtl/>
        </w:rPr>
      </w:pPr>
      <w:r>
        <w:rPr>
          <w:rFonts w:ascii="Verdana" w:hAnsi="Verdana" w:hint="cs"/>
          <w:color w:val="000000"/>
          <w:sz w:val="24"/>
          <w:szCs w:val="24"/>
          <w:rtl/>
        </w:rPr>
        <w:t>لطیفه، داستان، نقد کتاب و مطالب دیگر بنویسند!</w:t>
      </w:r>
    </w:p>
    <w:p w14:paraId="3CA9A6DE" w14:textId="77777777" w:rsidR="00E21930" w:rsidRPr="0051081D" w:rsidRDefault="00E21930" w:rsidP="00E21930">
      <w:pPr>
        <w:bidi/>
        <w:rPr>
          <w:rFonts w:ascii="Verdana" w:hAnsi="Verdana" w:cs="Arial"/>
          <w:i/>
          <w:color w:val="000000" w:themeColor="text1"/>
          <w:rtl/>
        </w:rPr>
      </w:pPr>
      <w:r w:rsidRPr="0051081D">
        <w:rPr>
          <w:rFonts w:ascii="Verdana" w:hAnsi="Verdana" w:hint="cs"/>
          <w:i/>
          <w:color w:val="000000" w:themeColor="text1"/>
          <w:rtl/>
        </w:rPr>
        <w:t xml:space="preserve"> برای همه از جمله کودکان با معلولیت های نوشتاری، پیش‌دبستانی ها و خانواده های شان چیزی وجود دارد.</w:t>
      </w:r>
    </w:p>
    <w:p w14:paraId="53736418" w14:textId="77777777" w:rsidR="00E21930" w:rsidRPr="00D41703" w:rsidRDefault="00E21930" w:rsidP="00E21930">
      <w:pPr>
        <w:bidi/>
        <w:rPr>
          <w:rFonts w:ascii="Verdana" w:hAnsi="Verdana" w:cs="Arial"/>
          <w:iCs/>
          <w:color w:val="000000" w:themeColor="text1"/>
          <w:rtl/>
        </w:rPr>
      </w:pPr>
      <w:r>
        <w:rPr>
          <w:rFonts w:ascii="Verdana" w:hAnsi="Verdana" w:hint="cs"/>
          <w:color w:val="000000"/>
          <w:rtl/>
        </w:rPr>
        <w:br/>
        <w:t>این تابستان با کارکنان کتابخانه ی عمومی محلی تان صحبت کنید تا متوجه شوید خانواده ی تان چگونه می تواند عضو باشگاه مطالعه ی تابستانی تی‌دی شده و منابع رایگان تان را دریافت کند!</w:t>
      </w:r>
    </w:p>
    <w:p w14:paraId="4D69C7C5" w14:textId="57351B97" w:rsidR="000F6C5A" w:rsidRDefault="000F6C5A">
      <w:bookmarkStart w:id="0" w:name="_GoBack"/>
      <w:bookmarkEnd w:id="0"/>
    </w:p>
    <w:sectPr w:rsidR="000F6C5A" w:rsidSect="00881D6D">
      <w:headerReference w:type="even" r:id="rId8"/>
      <w:headerReference w:type="default" r:id="rId9"/>
      <w:footerReference w:type="even" r:id="rId10"/>
      <w:footerReference w:type="default" r:id="rId11"/>
      <w:headerReference w:type="first" r:id="rId12"/>
      <w:footerReference w:type="first" r:id="rId13"/>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C8BDD5" w14:textId="77777777" w:rsidR="002E0D1A" w:rsidRDefault="002E0D1A" w:rsidP="00074D6B">
      <w:r>
        <w:separator/>
      </w:r>
    </w:p>
  </w:endnote>
  <w:endnote w:type="continuationSeparator" w:id="0">
    <w:p w14:paraId="0ED0CDA5" w14:textId="77777777" w:rsidR="002E0D1A" w:rsidRDefault="002E0D1A" w:rsidP="00074D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B30AFE" w14:textId="77777777" w:rsidR="007D56DF" w:rsidRDefault="007D56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A4F3A3" w14:textId="77777777" w:rsidR="007D56DF" w:rsidRDefault="007D56D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EE2846" w14:textId="77777777" w:rsidR="007D56DF" w:rsidRDefault="007D56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B28974" w14:textId="77777777" w:rsidR="002E0D1A" w:rsidRDefault="002E0D1A" w:rsidP="00074D6B">
      <w:r>
        <w:separator/>
      </w:r>
    </w:p>
  </w:footnote>
  <w:footnote w:type="continuationSeparator" w:id="0">
    <w:p w14:paraId="7B366CD7" w14:textId="77777777" w:rsidR="002E0D1A" w:rsidRDefault="002E0D1A" w:rsidP="00074D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A3096B" w14:textId="77777777" w:rsidR="007D56DF" w:rsidRDefault="007D56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6B5747" w14:textId="77777777" w:rsidR="00074D6B" w:rsidRDefault="00074D6B">
    <w:pPr>
      <w:pStyle w:val="Header"/>
    </w:pPr>
    <w:r>
      <w:rPr>
        <w:noProof/>
        <w:lang w:val="en-CA" w:eastAsia="en-CA"/>
      </w:rPr>
      <w:drawing>
        <wp:anchor distT="0" distB="0" distL="114300" distR="114300" simplePos="0" relativeHeight="251659264" behindDoc="1" locked="0" layoutInCell="1" allowOverlap="1" wp14:anchorId="2E5C5D5E" wp14:editId="04AA1DA8">
          <wp:simplePos x="0" y="0"/>
          <wp:positionH relativeFrom="column">
            <wp:posOffset>-904562</wp:posOffset>
          </wp:positionH>
          <wp:positionV relativeFrom="paragraph">
            <wp:posOffset>-465211</wp:posOffset>
          </wp:positionV>
          <wp:extent cx="7766304" cy="10058400"/>
          <wp:effectExtent l="0" t="0" r="635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a:stretch>
                    <a:fillRect/>
                  </a:stretch>
                </pic:blipFill>
                <pic:spPr>
                  <a:xfrm>
                    <a:off x="0" y="0"/>
                    <a:ext cx="7766304" cy="100584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B91F72" w14:textId="77777777" w:rsidR="007D56DF" w:rsidRDefault="007D56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D63AD3"/>
    <w:multiLevelType w:val="hybridMultilevel"/>
    <w:tmpl w:val="E10E70C0"/>
    <w:lvl w:ilvl="0" w:tplc="10090001">
      <w:start w:val="1"/>
      <w:numFmt w:val="bullet"/>
      <w:lvlText w:val=""/>
      <w:lvlJc w:val="left"/>
      <w:pPr>
        <w:ind w:left="765" w:hanging="360"/>
      </w:pPr>
      <w:rPr>
        <w:rFonts w:ascii="Symbol" w:hAnsi="Symbol" w:hint="default"/>
      </w:rPr>
    </w:lvl>
    <w:lvl w:ilvl="1" w:tplc="10090003" w:tentative="1">
      <w:start w:val="1"/>
      <w:numFmt w:val="bullet"/>
      <w:lvlText w:val="o"/>
      <w:lvlJc w:val="left"/>
      <w:pPr>
        <w:ind w:left="1485" w:hanging="360"/>
      </w:pPr>
      <w:rPr>
        <w:rFonts w:ascii="Courier New" w:hAnsi="Courier New" w:cs="Courier New" w:hint="default"/>
      </w:rPr>
    </w:lvl>
    <w:lvl w:ilvl="2" w:tplc="10090005" w:tentative="1">
      <w:start w:val="1"/>
      <w:numFmt w:val="bullet"/>
      <w:lvlText w:val=""/>
      <w:lvlJc w:val="left"/>
      <w:pPr>
        <w:ind w:left="2205" w:hanging="360"/>
      </w:pPr>
      <w:rPr>
        <w:rFonts w:ascii="Wingdings" w:hAnsi="Wingdings" w:hint="default"/>
      </w:rPr>
    </w:lvl>
    <w:lvl w:ilvl="3" w:tplc="10090001" w:tentative="1">
      <w:start w:val="1"/>
      <w:numFmt w:val="bullet"/>
      <w:lvlText w:val=""/>
      <w:lvlJc w:val="left"/>
      <w:pPr>
        <w:ind w:left="2925" w:hanging="360"/>
      </w:pPr>
      <w:rPr>
        <w:rFonts w:ascii="Symbol" w:hAnsi="Symbol" w:hint="default"/>
      </w:rPr>
    </w:lvl>
    <w:lvl w:ilvl="4" w:tplc="10090003" w:tentative="1">
      <w:start w:val="1"/>
      <w:numFmt w:val="bullet"/>
      <w:lvlText w:val="o"/>
      <w:lvlJc w:val="left"/>
      <w:pPr>
        <w:ind w:left="3645" w:hanging="360"/>
      </w:pPr>
      <w:rPr>
        <w:rFonts w:ascii="Courier New" w:hAnsi="Courier New" w:cs="Courier New" w:hint="default"/>
      </w:rPr>
    </w:lvl>
    <w:lvl w:ilvl="5" w:tplc="10090005" w:tentative="1">
      <w:start w:val="1"/>
      <w:numFmt w:val="bullet"/>
      <w:lvlText w:val=""/>
      <w:lvlJc w:val="left"/>
      <w:pPr>
        <w:ind w:left="4365" w:hanging="360"/>
      </w:pPr>
      <w:rPr>
        <w:rFonts w:ascii="Wingdings" w:hAnsi="Wingdings" w:hint="default"/>
      </w:rPr>
    </w:lvl>
    <w:lvl w:ilvl="6" w:tplc="10090001" w:tentative="1">
      <w:start w:val="1"/>
      <w:numFmt w:val="bullet"/>
      <w:lvlText w:val=""/>
      <w:lvlJc w:val="left"/>
      <w:pPr>
        <w:ind w:left="5085" w:hanging="360"/>
      </w:pPr>
      <w:rPr>
        <w:rFonts w:ascii="Symbol" w:hAnsi="Symbol" w:hint="default"/>
      </w:rPr>
    </w:lvl>
    <w:lvl w:ilvl="7" w:tplc="10090003" w:tentative="1">
      <w:start w:val="1"/>
      <w:numFmt w:val="bullet"/>
      <w:lvlText w:val="o"/>
      <w:lvlJc w:val="left"/>
      <w:pPr>
        <w:ind w:left="5805" w:hanging="360"/>
      </w:pPr>
      <w:rPr>
        <w:rFonts w:ascii="Courier New" w:hAnsi="Courier New" w:cs="Courier New" w:hint="default"/>
      </w:rPr>
    </w:lvl>
    <w:lvl w:ilvl="8" w:tplc="10090005" w:tentative="1">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D6B"/>
    <w:rsid w:val="00067E08"/>
    <w:rsid w:val="00074D6B"/>
    <w:rsid w:val="000B11CA"/>
    <w:rsid w:val="000F6C5A"/>
    <w:rsid w:val="00187973"/>
    <w:rsid w:val="002E0D1A"/>
    <w:rsid w:val="002E228E"/>
    <w:rsid w:val="00395381"/>
    <w:rsid w:val="00407CB3"/>
    <w:rsid w:val="00442F78"/>
    <w:rsid w:val="0049123C"/>
    <w:rsid w:val="00590F21"/>
    <w:rsid w:val="006B7331"/>
    <w:rsid w:val="00745424"/>
    <w:rsid w:val="007D12CE"/>
    <w:rsid w:val="007D56DF"/>
    <w:rsid w:val="00881D6D"/>
    <w:rsid w:val="008E63B1"/>
    <w:rsid w:val="00912527"/>
    <w:rsid w:val="00932906"/>
    <w:rsid w:val="00A5572B"/>
    <w:rsid w:val="00A845FC"/>
    <w:rsid w:val="00A8534A"/>
    <w:rsid w:val="00BB6A80"/>
    <w:rsid w:val="00C83E15"/>
    <w:rsid w:val="00DB3CD0"/>
    <w:rsid w:val="00E21930"/>
    <w:rsid w:val="00EC6A8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98EFE3"/>
  <w14:defaultImageDpi w14:val="300"/>
  <w15:docId w15:val="{385CF9C8-6579-AA42-BCA2-6B971D64F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4D6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74D6B"/>
    <w:rPr>
      <w:rFonts w:ascii="Lucida Grande" w:hAnsi="Lucida Grande" w:cs="Lucida Grande"/>
      <w:sz w:val="18"/>
      <w:szCs w:val="18"/>
    </w:rPr>
  </w:style>
  <w:style w:type="paragraph" w:customStyle="1" w:styleId="Aucunstyle">
    <w:name w:val="[Aucun style]"/>
    <w:rsid w:val="00074D6B"/>
    <w:pPr>
      <w:widowControl w:val="0"/>
      <w:autoSpaceDE w:val="0"/>
      <w:autoSpaceDN w:val="0"/>
      <w:adjustRightInd w:val="0"/>
      <w:spacing w:line="288" w:lineRule="auto"/>
      <w:textAlignment w:val="center"/>
    </w:pPr>
    <w:rPr>
      <w:rFonts w:ascii="MinionPro-Regular" w:hAnsi="MinionPro-Regular" w:cs="MinionPro-Regular"/>
      <w:color w:val="000000"/>
      <w:lang w:val="fr-FR"/>
    </w:rPr>
  </w:style>
  <w:style w:type="paragraph" w:styleId="Header">
    <w:name w:val="header"/>
    <w:basedOn w:val="Normal"/>
    <w:link w:val="HeaderChar"/>
    <w:uiPriority w:val="99"/>
    <w:unhideWhenUsed/>
    <w:rsid w:val="00074D6B"/>
    <w:pPr>
      <w:tabs>
        <w:tab w:val="center" w:pos="4536"/>
        <w:tab w:val="right" w:pos="9072"/>
      </w:tabs>
    </w:pPr>
  </w:style>
  <w:style w:type="character" w:customStyle="1" w:styleId="HeaderChar">
    <w:name w:val="Header Char"/>
    <w:basedOn w:val="DefaultParagraphFont"/>
    <w:link w:val="Header"/>
    <w:uiPriority w:val="99"/>
    <w:rsid w:val="00074D6B"/>
  </w:style>
  <w:style w:type="paragraph" w:styleId="Footer">
    <w:name w:val="footer"/>
    <w:basedOn w:val="Normal"/>
    <w:link w:val="FooterChar"/>
    <w:uiPriority w:val="99"/>
    <w:unhideWhenUsed/>
    <w:rsid w:val="00074D6B"/>
    <w:pPr>
      <w:tabs>
        <w:tab w:val="center" w:pos="4536"/>
        <w:tab w:val="right" w:pos="9072"/>
      </w:tabs>
    </w:pPr>
  </w:style>
  <w:style w:type="character" w:customStyle="1" w:styleId="FooterChar">
    <w:name w:val="Footer Char"/>
    <w:basedOn w:val="DefaultParagraphFont"/>
    <w:link w:val="Footer"/>
    <w:uiPriority w:val="99"/>
    <w:rsid w:val="00074D6B"/>
  </w:style>
  <w:style w:type="paragraph" w:styleId="NormalWeb">
    <w:name w:val="Normal (Web)"/>
    <w:basedOn w:val="Normal"/>
    <w:uiPriority w:val="99"/>
    <w:unhideWhenUsed/>
    <w:rsid w:val="006B7331"/>
    <w:pPr>
      <w:spacing w:before="100" w:beforeAutospacing="1" w:after="100" w:afterAutospacing="1"/>
    </w:pPr>
    <w:rPr>
      <w:rFonts w:ascii="Times New Roman" w:eastAsia="Times New Roman" w:hAnsi="Times New Roman" w:cs="Times New Roman"/>
      <w:lang w:val="en-CA" w:eastAsia="en-CA"/>
    </w:rPr>
  </w:style>
  <w:style w:type="paragraph" w:styleId="ListParagraph">
    <w:name w:val="List Paragraph"/>
    <w:basedOn w:val="Normal"/>
    <w:uiPriority w:val="34"/>
    <w:qFormat/>
    <w:rsid w:val="006B7331"/>
    <w:pPr>
      <w:spacing w:after="160" w:line="259" w:lineRule="auto"/>
      <w:ind w:left="720"/>
      <w:contextualSpacing/>
    </w:pPr>
    <w:rPr>
      <w:rFonts w:eastAsiaTheme="minorHAnsi"/>
      <w:sz w:val="22"/>
      <w:szCs w:val="22"/>
      <w:lang w:val="en-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F86B89-EE82-475A-A496-FF668EA13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175</Words>
  <Characters>1000</Characters>
  <Application>Microsoft Office Word</Application>
  <DocSecurity>0</DocSecurity>
  <Lines>8</Lines>
  <Paragraphs>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F. Catania</Company>
  <LinksUpToDate>false</LinksUpToDate>
  <CharactersWithSpaces>1173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Yannick Julien</dc:creator>
  <cp:keywords/>
  <dc:description/>
  <cp:lastModifiedBy>Daniel Colangelo</cp:lastModifiedBy>
  <cp:revision>2</cp:revision>
  <dcterms:created xsi:type="dcterms:W3CDTF">2021-12-23T21:32:00Z</dcterms:created>
  <dcterms:modified xsi:type="dcterms:W3CDTF">2021-12-23T21:32:00Z</dcterms:modified>
</cp:coreProperties>
</file>